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222077D5" w:rsidR="00544723" w:rsidRPr="00C31DC7" w:rsidRDefault="000A5D2B" w:rsidP="00544723">
      <w:pPr>
        <w:spacing w:before="60" w:after="60"/>
        <w:jc w:val="center"/>
        <w:rPr>
          <w:rFonts w:ascii="Arial" w:hAnsi="Arial" w:cs="Arial"/>
          <w:bCs/>
          <w:i/>
          <w:sz w:val="20"/>
          <w:szCs w:val="20"/>
        </w:rPr>
      </w:pPr>
      <w:r>
        <w:rPr>
          <w:rFonts w:ascii="Arial" w:hAnsi="Arial" w:cs="Arial"/>
          <w:b/>
          <w:bCs/>
          <w:sz w:val="20"/>
          <w:szCs w:val="20"/>
        </w:rPr>
        <w:t>I</w:t>
      </w:r>
      <w:r w:rsidR="002B168B">
        <w:rPr>
          <w:rFonts w:ascii="Arial" w:hAnsi="Arial" w:cs="Arial"/>
          <w:b/>
          <w:bCs/>
          <w:sz w:val="20"/>
          <w:szCs w:val="20"/>
        </w:rPr>
        <w:t>V</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55837C5B"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w:t>
      </w:r>
      <w:r w:rsidR="002B168B">
        <w:rPr>
          <w:rFonts w:ascii="Arial" w:hAnsi="Arial" w:cs="Arial"/>
          <w:sz w:val="20"/>
          <w:szCs w:val="20"/>
        </w:rPr>
        <w:t>V</w:t>
      </w:r>
      <w:r w:rsidR="00A67687">
        <w:rPr>
          <w:rFonts w:ascii="Arial" w:hAnsi="Arial" w:cs="Arial"/>
          <w:sz w:val="20"/>
          <w:szCs w:val="20"/>
        </w:rPr>
        <w:t xml:space="preserve"> </w:t>
      </w:r>
      <w:r>
        <w:rPr>
          <w:rFonts w:ascii="Arial" w:hAnsi="Arial" w:cs="Arial"/>
          <w:sz w:val="20"/>
          <w:szCs w:val="20"/>
        </w:rPr>
        <w:t xml:space="preserve">pirkimo objekto dalis. Profilaktinio sveikatos patikrinimo paslaugos </w:t>
      </w:r>
      <w:r w:rsidR="006A123D">
        <w:rPr>
          <w:rFonts w:ascii="Arial" w:hAnsi="Arial" w:cs="Arial"/>
          <w:sz w:val="20"/>
          <w:szCs w:val="20"/>
        </w:rPr>
        <w:t>Panevėžyje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A67446" w:rsidRPr="00A67446" w14:paraId="693E07E6" w14:textId="77777777">
        <w:trPr>
          <w:trHeight w:val="309"/>
        </w:trPr>
        <w:tc>
          <w:tcPr>
            <w:tcW w:w="661" w:type="dxa"/>
            <w:tcBorders>
              <w:top w:val="single" w:sz="4" w:space="0" w:color="000000"/>
              <w:left w:val="single" w:sz="4" w:space="0" w:color="000000"/>
              <w:bottom w:val="single" w:sz="4" w:space="0" w:color="000000"/>
              <w:right w:val="single" w:sz="4" w:space="0" w:color="000000"/>
            </w:tcBorders>
            <w:vAlign w:val="center"/>
            <w:hideMark/>
          </w:tcPr>
          <w:p w14:paraId="64222705" w14:textId="77777777" w:rsidR="00A67446" w:rsidRPr="00A67446" w:rsidRDefault="00A67446" w:rsidP="00A67446">
            <w:pPr>
              <w:spacing w:before="60" w:after="60" w:line="276" w:lineRule="auto"/>
              <w:jc w:val="both"/>
              <w:rPr>
                <w:rFonts w:ascii="Arial" w:hAnsi="Arial" w:cs="Arial"/>
                <w:b/>
                <w:sz w:val="20"/>
                <w:szCs w:val="20"/>
              </w:rPr>
            </w:pPr>
            <w:r w:rsidRPr="00A67446">
              <w:rPr>
                <w:rFonts w:ascii="Arial" w:hAnsi="Arial" w:cs="Arial"/>
                <w:b/>
                <w:sz w:val="20"/>
                <w:szCs w:val="20"/>
              </w:rPr>
              <w:t>Eil. Nr.</w:t>
            </w:r>
          </w:p>
        </w:tc>
        <w:tc>
          <w:tcPr>
            <w:tcW w:w="3303" w:type="dxa"/>
            <w:tcBorders>
              <w:top w:val="single" w:sz="4" w:space="0" w:color="000000"/>
              <w:left w:val="single" w:sz="4" w:space="0" w:color="000000"/>
              <w:bottom w:val="single" w:sz="4" w:space="0" w:color="000000"/>
              <w:right w:val="single" w:sz="4" w:space="0" w:color="000000"/>
            </w:tcBorders>
            <w:vAlign w:val="center"/>
            <w:hideMark/>
          </w:tcPr>
          <w:p w14:paraId="0D3FE660" w14:textId="77777777" w:rsidR="00A67446" w:rsidRPr="00A67446" w:rsidRDefault="00A67446" w:rsidP="00A67446">
            <w:pPr>
              <w:spacing w:before="60" w:after="60" w:line="276" w:lineRule="auto"/>
              <w:jc w:val="both"/>
              <w:rPr>
                <w:rFonts w:ascii="Arial" w:hAnsi="Arial" w:cs="Arial"/>
                <w:b/>
                <w:sz w:val="20"/>
                <w:szCs w:val="20"/>
              </w:rPr>
            </w:pPr>
            <w:r w:rsidRPr="00A67446">
              <w:rPr>
                <w:rFonts w:ascii="Arial" w:hAnsi="Arial" w:cs="Arial"/>
                <w:b/>
                <w:sz w:val="20"/>
                <w:szCs w:val="20"/>
              </w:rPr>
              <w:t>Pirkimo objektas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6775B881" w14:textId="67C75201" w:rsidR="00A67446" w:rsidRPr="00A67446" w:rsidRDefault="001C7C4A" w:rsidP="001C7C4A">
            <w:pPr>
              <w:spacing w:before="60" w:after="60" w:line="276" w:lineRule="auto"/>
              <w:jc w:val="center"/>
              <w:rPr>
                <w:rFonts w:ascii="Arial" w:hAnsi="Arial" w:cs="Arial"/>
                <w:b/>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2A341F95" w14:textId="77777777" w:rsidR="00A67446" w:rsidRPr="00A67446" w:rsidRDefault="00A67446" w:rsidP="008B4DB1">
            <w:pPr>
              <w:spacing w:before="60" w:after="60" w:line="276" w:lineRule="auto"/>
              <w:jc w:val="center"/>
              <w:rPr>
                <w:rFonts w:ascii="Arial" w:hAnsi="Arial" w:cs="Arial"/>
                <w:b/>
                <w:sz w:val="20"/>
                <w:szCs w:val="20"/>
              </w:rPr>
            </w:pPr>
            <w:r w:rsidRPr="00A67446">
              <w:rPr>
                <w:rFonts w:ascii="Arial" w:hAnsi="Arial" w:cs="Arial"/>
                <w:b/>
                <w:sz w:val="20"/>
                <w:szCs w:val="20"/>
              </w:rPr>
              <w:t>Įkainis Eur be PVM*</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2CAC4E21" w14:textId="26B843B5" w:rsidR="00A67446" w:rsidRPr="00A67446" w:rsidRDefault="008B4DB1" w:rsidP="008B4DB1">
            <w:pPr>
              <w:spacing w:before="60" w:after="60" w:line="276" w:lineRule="auto"/>
              <w:jc w:val="center"/>
              <w:rPr>
                <w:rFonts w:ascii="Arial" w:hAnsi="Arial" w:cs="Arial"/>
                <w:b/>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A67446" w:rsidRPr="00A67446" w14:paraId="1778E082" w14:textId="77777777">
        <w:tc>
          <w:tcPr>
            <w:tcW w:w="661" w:type="dxa"/>
            <w:tcBorders>
              <w:top w:val="single" w:sz="4" w:space="0" w:color="000000"/>
              <w:left w:val="single" w:sz="4" w:space="0" w:color="000000"/>
              <w:bottom w:val="single" w:sz="4" w:space="0" w:color="000000"/>
              <w:right w:val="single" w:sz="4" w:space="0" w:color="000000"/>
            </w:tcBorders>
            <w:hideMark/>
          </w:tcPr>
          <w:p w14:paraId="0BC20070" w14:textId="77777777" w:rsidR="00A67446" w:rsidRPr="00A67446" w:rsidRDefault="00A67446" w:rsidP="00A67446">
            <w:pPr>
              <w:spacing w:before="60" w:after="60" w:line="276" w:lineRule="auto"/>
              <w:jc w:val="both"/>
              <w:rPr>
                <w:rFonts w:ascii="Arial" w:hAnsi="Arial" w:cs="Arial"/>
                <w:b/>
                <w:sz w:val="20"/>
                <w:szCs w:val="20"/>
              </w:rPr>
            </w:pPr>
            <w:r w:rsidRPr="00A67446">
              <w:rPr>
                <w:rFonts w:ascii="Arial" w:hAnsi="Arial" w:cs="Arial"/>
                <w:b/>
                <w:sz w:val="20"/>
                <w:szCs w:val="20"/>
              </w:rPr>
              <w:t>1.</w:t>
            </w:r>
          </w:p>
        </w:tc>
        <w:tc>
          <w:tcPr>
            <w:tcW w:w="3303" w:type="dxa"/>
            <w:tcBorders>
              <w:top w:val="single" w:sz="4" w:space="0" w:color="000000"/>
              <w:left w:val="single" w:sz="4" w:space="0" w:color="000000"/>
              <w:bottom w:val="single" w:sz="4" w:space="0" w:color="000000"/>
              <w:right w:val="single" w:sz="4" w:space="0" w:color="000000"/>
            </w:tcBorders>
            <w:hideMark/>
          </w:tcPr>
          <w:p w14:paraId="2C978229" w14:textId="77777777" w:rsidR="00A67446" w:rsidRPr="00A67446" w:rsidRDefault="00A67446" w:rsidP="00A67446">
            <w:pPr>
              <w:spacing w:before="60" w:after="60" w:line="276" w:lineRule="auto"/>
              <w:jc w:val="both"/>
              <w:rPr>
                <w:rFonts w:ascii="Arial" w:hAnsi="Arial" w:cs="Arial"/>
                <w:b/>
                <w:sz w:val="20"/>
                <w:szCs w:val="20"/>
              </w:rPr>
            </w:pPr>
            <w:r w:rsidRPr="00A67446">
              <w:rPr>
                <w:rFonts w:ascii="Arial" w:hAnsi="Arial" w:cs="Arial"/>
                <w:b/>
                <w:sz w:val="20"/>
                <w:szCs w:val="20"/>
              </w:rPr>
              <w:t>Profilaktinė darbuotojų sveikatos patikra</w:t>
            </w:r>
          </w:p>
        </w:tc>
        <w:tc>
          <w:tcPr>
            <w:tcW w:w="2528" w:type="dxa"/>
            <w:tcBorders>
              <w:top w:val="single" w:sz="4" w:space="0" w:color="000000"/>
              <w:left w:val="single" w:sz="4" w:space="0" w:color="000000"/>
              <w:bottom w:val="single" w:sz="4" w:space="0" w:color="000000"/>
              <w:right w:val="single" w:sz="4" w:space="0" w:color="000000"/>
            </w:tcBorders>
            <w:hideMark/>
          </w:tcPr>
          <w:p w14:paraId="4B691E95" w14:textId="49AEF391" w:rsidR="00A67446" w:rsidRPr="00A67446" w:rsidRDefault="00A67446" w:rsidP="000234D1">
            <w:pPr>
              <w:spacing w:before="60" w:after="60" w:line="276" w:lineRule="auto"/>
              <w:jc w:val="center"/>
              <w:rPr>
                <w:rFonts w:ascii="Arial" w:hAnsi="Arial" w:cs="Arial"/>
                <w:bCs/>
                <w:sz w:val="20"/>
                <w:szCs w:val="20"/>
              </w:rPr>
            </w:pPr>
            <w:r w:rsidRPr="00491F6F">
              <w:rPr>
                <w:rFonts w:ascii="Arial" w:hAnsi="Arial" w:cs="Arial"/>
                <w:bCs/>
                <w:sz w:val="20"/>
                <w:szCs w:val="20"/>
              </w:rPr>
              <w:t>25</w:t>
            </w:r>
          </w:p>
        </w:tc>
        <w:tc>
          <w:tcPr>
            <w:tcW w:w="1184" w:type="dxa"/>
            <w:tcBorders>
              <w:top w:val="single" w:sz="4" w:space="0" w:color="000000"/>
              <w:left w:val="single" w:sz="4" w:space="0" w:color="000000"/>
              <w:bottom w:val="single" w:sz="4" w:space="0" w:color="000000"/>
              <w:right w:val="single" w:sz="4" w:space="0" w:color="000000"/>
            </w:tcBorders>
          </w:tcPr>
          <w:p w14:paraId="1AC7231B" w14:textId="77777777" w:rsidR="00A67446" w:rsidRPr="00A67446" w:rsidRDefault="00A67446" w:rsidP="00A67446">
            <w:pPr>
              <w:spacing w:before="60" w:after="60" w:line="276" w:lineRule="auto"/>
              <w:jc w:val="both"/>
              <w:rPr>
                <w:rFonts w:ascii="Arial" w:hAnsi="Arial" w:cs="Arial"/>
                <w:b/>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649A88A4" w14:textId="77777777" w:rsidR="00A67446" w:rsidRPr="00A67446" w:rsidRDefault="00A67446" w:rsidP="00A67446">
            <w:pPr>
              <w:spacing w:before="60" w:after="60" w:line="276" w:lineRule="auto"/>
              <w:jc w:val="both"/>
              <w:rPr>
                <w:rFonts w:ascii="Arial" w:hAnsi="Arial" w:cs="Arial"/>
                <w:b/>
                <w:sz w:val="20"/>
                <w:szCs w:val="20"/>
              </w:rPr>
            </w:pPr>
          </w:p>
        </w:tc>
      </w:tr>
      <w:tr w:rsidR="00A67446" w:rsidRPr="00A67446" w14:paraId="62031ECB" w14:textId="77777777">
        <w:tc>
          <w:tcPr>
            <w:tcW w:w="661" w:type="dxa"/>
            <w:tcBorders>
              <w:top w:val="single" w:sz="4" w:space="0" w:color="000000"/>
              <w:left w:val="single" w:sz="4" w:space="0" w:color="000000"/>
              <w:bottom w:val="single" w:sz="4" w:space="0" w:color="000000"/>
              <w:right w:val="single" w:sz="4" w:space="0" w:color="000000"/>
            </w:tcBorders>
            <w:hideMark/>
          </w:tcPr>
          <w:p w14:paraId="1349A868" w14:textId="77777777" w:rsidR="00A67446" w:rsidRPr="00A67446" w:rsidRDefault="00A67446" w:rsidP="00A67446">
            <w:pPr>
              <w:spacing w:before="60" w:after="60" w:line="276" w:lineRule="auto"/>
              <w:jc w:val="both"/>
              <w:rPr>
                <w:rFonts w:ascii="Arial" w:hAnsi="Arial" w:cs="Arial"/>
                <w:b/>
                <w:sz w:val="20"/>
                <w:szCs w:val="20"/>
              </w:rPr>
            </w:pPr>
            <w:r w:rsidRPr="00A67446">
              <w:rPr>
                <w:rFonts w:ascii="Arial" w:hAnsi="Arial" w:cs="Arial"/>
                <w:b/>
                <w:sz w:val="20"/>
                <w:szCs w:val="20"/>
              </w:rPr>
              <w:t xml:space="preserve">2. </w:t>
            </w:r>
          </w:p>
        </w:tc>
        <w:tc>
          <w:tcPr>
            <w:tcW w:w="3303" w:type="dxa"/>
            <w:tcBorders>
              <w:top w:val="single" w:sz="4" w:space="0" w:color="000000"/>
              <w:left w:val="single" w:sz="4" w:space="0" w:color="000000"/>
              <w:bottom w:val="single" w:sz="4" w:space="0" w:color="000000"/>
              <w:right w:val="single" w:sz="4" w:space="0" w:color="000000"/>
            </w:tcBorders>
            <w:hideMark/>
          </w:tcPr>
          <w:p w14:paraId="0BCE54B5" w14:textId="77777777" w:rsidR="00A67446" w:rsidRPr="00A67446" w:rsidRDefault="00A67446" w:rsidP="00A67446">
            <w:pPr>
              <w:spacing w:before="60" w:after="60" w:line="276" w:lineRule="auto"/>
              <w:jc w:val="both"/>
              <w:rPr>
                <w:rFonts w:ascii="Arial" w:hAnsi="Arial" w:cs="Arial"/>
                <w:b/>
                <w:sz w:val="20"/>
                <w:szCs w:val="20"/>
              </w:rPr>
            </w:pPr>
            <w:r w:rsidRPr="00A67446">
              <w:rPr>
                <w:rFonts w:ascii="Arial" w:hAnsi="Arial" w:cs="Arial"/>
                <w:b/>
                <w:sz w:val="20"/>
                <w:szCs w:val="20"/>
              </w:rPr>
              <w:t xml:space="preserve">Sveikatos patikra dėl transporto priemonės vairavimo </w:t>
            </w:r>
          </w:p>
          <w:p w14:paraId="05945CB4" w14:textId="77777777" w:rsidR="00A67446" w:rsidRPr="00A67446" w:rsidRDefault="00A67446" w:rsidP="00A67446">
            <w:pPr>
              <w:spacing w:before="60" w:after="60" w:line="276" w:lineRule="auto"/>
              <w:jc w:val="both"/>
              <w:rPr>
                <w:rFonts w:ascii="Arial" w:hAnsi="Arial" w:cs="Arial"/>
                <w:b/>
                <w:sz w:val="20"/>
                <w:szCs w:val="20"/>
              </w:rPr>
            </w:pPr>
            <w:r w:rsidRPr="00A67446">
              <w:rPr>
                <w:rFonts w:ascii="Arial" w:hAnsi="Arial" w:cs="Arial"/>
                <w:b/>
                <w:sz w:val="20"/>
                <w:szCs w:val="20"/>
              </w:rPr>
              <w:t>(B kategorija)</w:t>
            </w:r>
          </w:p>
        </w:tc>
        <w:tc>
          <w:tcPr>
            <w:tcW w:w="2528" w:type="dxa"/>
            <w:tcBorders>
              <w:top w:val="single" w:sz="4" w:space="0" w:color="000000"/>
              <w:left w:val="single" w:sz="4" w:space="0" w:color="000000"/>
              <w:bottom w:val="single" w:sz="4" w:space="0" w:color="000000"/>
              <w:right w:val="single" w:sz="4" w:space="0" w:color="000000"/>
            </w:tcBorders>
          </w:tcPr>
          <w:p w14:paraId="27B51AAB" w14:textId="77777777" w:rsidR="00A67446" w:rsidRPr="00A67446" w:rsidRDefault="00A67446" w:rsidP="000234D1">
            <w:pPr>
              <w:spacing w:before="60" w:after="60" w:line="276" w:lineRule="auto"/>
              <w:jc w:val="center"/>
              <w:rPr>
                <w:rFonts w:ascii="Arial" w:hAnsi="Arial" w:cs="Arial"/>
                <w:bCs/>
                <w:sz w:val="20"/>
                <w:szCs w:val="20"/>
              </w:rPr>
            </w:pPr>
          </w:p>
          <w:p w14:paraId="69CCCB37" w14:textId="6C4C0784" w:rsidR="00A67446" w:rsidRPr="00A67446" w:rsidRDefault="00A67446" w:rsidP="000234D1">
            <w:pPr>
              <w:spacing w:before="60" w:after="60" w:line="276" w:lineRule="auto"/>
              <w:jc w:val="center"/>
              <w:rPr>
                <w:rFonts w:ascii="Arial" w:hAnsi="Arial" w:cs="Arial"/>
                <w:bCs/>
                <w:sz w:val="20"/>
                <w:szCs w:val="20"/>
              </w:rPr>
            </w:pPr>
            <w:r w:rsidRPr="00491F6F">
              <w:rPr>
                <w:rFonts w:ascii="Arial" w:hAnsi="Arial" w:cs="Arial"/>
                <w:bCs/>
                <w:sz w:val="20"/>
                <w:szCs w:val="20"/>
              </w:rPr>
              <w:t>7</w:t>
            </w:r>
          </w:p>
        </w:tc>
        <w:tc>
          <w:tcPr>
            <w:tcW w:w="1184" w:type="dxa"/>
            <w:tcBorders>
              <w:top w:val="single" w:sz="4" w:space="0" w:color="000000"/>
              <w:left w:val="single" w:sz="4" w:space="0" w:color="000000"/>
              <w:bottom w:val="single" w:sz="4" w:space="0" w:color="000000"/>
              <w:right w:val="single" w:sz="4" w:space="0" w:color="000000"/>
            </w:tcBorders>
          </w:tcPr>
          <w:p w14:paraId="709CE68D" w14:textId="77777777" w:rsidR="00A67446" w:rsidRPr="00A67446" w:rsidRDefault="00A67446" w:rsidP="00A67446">
            <w:pPr>
              <w:spacing w:before="60" w:after="60" w:line="276" w:lineRule="auto"/>
              <w:jc w:val="both"/>
              <w:rPr>
                <w:rFonts w:ascii="Arial" w:hAnsi="Arial" w:cs="Arial"/>
                <w:b/>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4E45ACCD" w14:textId="77777777" w:rsidR="00A67446" w:rsidRPr="00A67446" w:rsidRDefault="00A67446" w:rsidP="00A67446">
            <w:pPr>
              <w:spacing w:before="60" w:after="60" w:line="276" w:lineRule="auto"/>
              <w:jc w:val="both"/>
              <w:rPr>
                <w:rFonts w:ascii="Arial" w:hAnsi="Arial" w:cs="Arial"/>
                <w:b/>
                <w:sz w:val="20"/>
                <w:szCs w:val="20"/>
              </w:rPr>
            </w:pPr>
          </w:p>
        </w:tc>
      </w:tr>
      <w:tr w:rsidR="00A67446" w:rsidRPr="00A67446" w14:paraId="04EFEFC6"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2CC14849" w14:textId="77777777" w:rsidR="00A67446" w:rsidRPr="00A67446" w:rsidRDefault="00A67446" w:rsidP="00A67446">
            <w:pPr>
              <w:spacing w:before="60" w:after="60" w:line="276" w:lineRule="auto"/>
              <w:jc w:val="right"/>
              <w:rPr>
                <w:rFonts w:ascii="Arial" w:hAnsi="Arial" w:cs="Arial"/>
                <w:b/>
                <w:sz w:val="20"/>
                <w:szCs w:val="20"/>
              </w:rPr>
            </w:pPr>
            <w:r w:rsidRPr="00A67446">
              <w:rPr>
                <w:rFonts w:ascii="Arial" w:hAnsi="Arial" w:cs="Arial"/>
                <w:b/>
                <w:sz w:val="20"/>
                <w:szCs w:val="20"/>
              </w:rPr>
              <w:t>Bendra kaina Eur be PVM</w:t>
            </w:r>
          </w:p>
        </w:tc>
        <w:tc>
          <w:tcPr>
            <w:tcW w:w="1904" w:type="dxa"/>
            <w:tcBorders>
              <w:top w:val="single" w:sz="4" w:space="0" w:color="000000"/>
              <w:left w:val="single" w:sz="4" w:space="0" w:color="000000"/>
              <w:bottom w:val="single" w:sz="4" w:space="0" w:color="000000"/>
              <w:right w:val="single" w:sz="4" w:space="0" w:color="000000"/>
            </w:tcBorders>
          </w:tcPr>
          <w:p w14:paraId="0DFED9A3" w14:textId="77777777" w:rsidR="00A67446" w:rsidRPr="00A67446" w:rsidRDefault="00A67446" w:rsidP="00A67446">
            <w:pPr>
              <w:spacing w:before="60" w:after="60" w:line="276" w:lineRule="auto"/>
              <w:jc w:val="both"/>
              <w:rPr>
                <w:rFonts w:ascii="Arial" w:hAnsi="Arial" w:cs="Arial"/>
                <w:b/>
                <w:sz w:val="20"/>
                <w:szCs w:val="20"/>
              </w:rPr>
            </w:pPr>
          </w:p>
        </w:tc>
      </w:tr>
      <w:tr w:rsidR="00A67446" w:rsidRPr="00A67446" w14:paraId="2F25900A"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03CE4332" w14:textId="77777777" w:rsidR="00A67446" w:rsidRPr="00A67446" w:rsidRDefault="00A67446" w:rsidP="00A67446">
            <w:pPr>
              <w:spacing w:before="60" w:after="60" w:line="276" w:lineRule="auto"/>
              <w:jc w:val="right"/>
              <w:rPr>
                <w:rFonts w:ascii="Arial" w:hAnsi="Arial" w:cs="Arial"/>
                <w:b/>
                <w:sz w:val="20"/>
                <w:szCs w:val="20"/>
              </w:rPr>
            </w:pPr>
            <w:r w:rsidRPr="00A67446">
              <w:rPr>
                <w:rFonts w:ascii="Arial" w:hAnsi="Arial" w:cs="Arial"/>
                <w:b/>
                <w:sz w:val="20"/>
                <w:szCs w:val="20"/>
              </w:rPr>
              <w:t>Eur, PVM**</w:t>
            </w:r>
          </w:p>
        </w:tc>
        <w:tc>
          <w:tcPr>
            <w:tcW w:w="1904" w:type="dxa"/>
            <w:tcBorders>
              <w:top w:val="single" w:sz="4" w:space="0" w:color="000000"/>
              <w:left w:val="single" w:sz="4" w:space="0" w:color="000000"/>
              <w:bottom w:val="single" w:sz="4" w:space="0" w:color="000000"/>
              <w:right w:val="single" w:sz="4" w:space="0" w:color="000000"/>
            </w:tcBorders>
          </w:tcPr>
          <w:p w14:paraId="1AF4747D" w14:textId="77777777" w:rsidR="00A67446" w:rsidRPr="00A67446" w:rsidRDefault="00A67446" w:rsidP="00A67446">
            <w:pPr>
              <w:spacing w:before="60" w:after="60" w:line="276" w:lineRule="auto"/>
              <w:jc w:val="both"/>
              <w:rPr>
                <w:rFonts w:ascii="Arial" w:hAnsi="Arial" w:cs="Arial"/>
                <w:b/>
                <w:sz w:val="20"/>
                <w:szCs w:val="20"/>
              </w:rPr>
            </w:pPr>
          </w:p>
        </w:tc>
      </w:tr>
      <w:tr w:rsidR="00A67446" w:rsidRPr="00A67446" w14:paraId="546F8A54"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4F13A50D" w14:textId="77777777" w:rsidR="00A67446" w:rsidRPr="00A67446" w:rsidRDefault="00A67446" w:rsidP="00A67446">
            <w:pPr>
              <w:spacing w:before="60" w:after="60" w:line="276" w:lineRule="auto"/>
              <w:jc w:val="right"/>
              <w:rPr>
                <w:rFonts w:ascii="Arial" w:hAnsi="Arial" w:cs="Arial"/>
                <w:b/>
                <w:sz w:val="20"/>
                <w:szCs w:val="20"/>
              </w:rPr>
            </w:pPr>
            <w:r w:rsidRPr="00A67446">
              <w:rPr>
                <w:rFonts w:ascii="Arial" w:hAnsi="Arial" w:cs="Arial"/>
                <w:b/>
                <w:sz w:val="20"/>
                <w:szCs w:val="20"/>
              </w:rPr>
              <w:t>Bendra kaina Eur su PVM</w:t>
            </w:r>
          </w:p>
        </w:tc>
        <w:tc>
          <w:tcPr>
            <w:tcW w:w="1904" w:type="dxa"/>
            <w:tcBorders>
              <w:top w:val="single" w:sz="4" w:space="0" w:color="000000"/>
              <w:left w:val="single" w:sz="4" w:space="0" w:color="000000"/>
              <w:bottom w:val="single" w:sz="4" w:space="0" w:color="000000"/>
              <w:right w:val="single" w:sz="4" w:space="0" w:color="000000"/>
            </w:tcBorders>
          </w:tcPr>
          <w:p w14:paraId="3FAFC042" w14:textId="77777777" w:rsidR="00A67446" w:rsidRPr="00A67446" w:rsidRDefault="00A67446" w:rsidP="00A67446">
            <w:pPr>
              <w:spacing w:before="60" w:after="60" w:line="276" w:lineRule="auto"/>
              <w:jc w:val="both"/>
              <w:rPr>
                <w:rFonts w:ascii="Arial" w:hAnsi="Arial" w:cs="Arial"/>
                <w:b/>
                <w:sz w:val="20"/>
                <w:szCs w:val="20"/>
              </w:rPr>
            </w:pPr>
          </w:p>
        </w:tc>
      </w:tr>
    </w:tbl>
    <w:p w14:paraId="5934879E" w14:textId="028E40D4"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lastRenderedPageBreak/>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F70C" w14:textId="77777777" w:rsidR="00B42837" w:rsidRDefault="00B42837" w:rsidP="00544723">
      <w:r>
        <w:separator/>
      </w:r>
    </w:p>
  </w:endnote>
  <w:endnote w:type="continuationSeparator" w:id="0">
    <w:p w14:paraId="162F7A30" w14:textId="77777777" w:rsidR="00B42837" w:rsidRDefault="00B4283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BB50" w14:textId="77777777" w:rsidR="00B42837" w:rsidRDefault="00B42837" w:rsidP="00544723">
      <w:r>
        <w:separator/>
      </w:r>
    </w:p>
  </w:footnote>
  <w:footnote w:type="continuationSeparator" w:id="0">
    <w:p w14:paraId="08D08E73" w14:textId="77777777" w:rsidR="00B42837" w:rsidRDefault="00B42837"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902D632" w14:textId="77777777" w:rsidR="001C7C4A" w:rsidRPr="008B196D" w:rsidRDefault="001C7C4A" w:rsidP="001C7C4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060A485B" w14:textId="77777777" w:rsidR="008B4DB1" w:rsidRPr="00856100" w:rsidRDefault="008B4DB1" w:rsidP="008B4DB1">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34D1"/>
    <w:rsid w:val="000260E0"/>
    <w:rsid w:val="00047460"/>
    <w:rsid w:val="00055097"/>
    <w:rsid w:val="00065B60"/>
    <w:rsid w:val="0006634D"/>
    <w:rsid w:val="000872C2"/>
    <w:rsid w:val="000A5D2B"/>
    <w:rsid w:val="000D2A48"/>
    <w:rsid w:val="000D4F91"/>
    <w:rsid w:val="000F0B1B"/>
    <w:rsid w:val="000F3152"/>
    <w:rsid w:val="00124653"/>
    <w:rsid w:val="00126C66"/>
    <w:rsid w:val="001760B9"/>
    <w:rsid w:val="00176582"/>
    <w:rsid w:val="00181D72"/>
    <w:rsid w:val="00192E40"/>
    <w:rsid w:val="001A438F"/>
    <w:rsid w:val="001B3108"/>
    <w:rsid w:val="001C560B"/>
    <w:rsid w:val="001C7C4A"/>
    <w:rsid w:val="001E599A"/>
    <w:rsid w:val="00213F25"/>
    <w:rsid w:val="0024170B"/>
    <w:rsid w:val="002455BE"/>
    <w:rsid w:val="00253B86"/>
    <w:rsid w:val="0025704D"/>
    <w:rsid w:val="002B168B"/>
    <w:rsid w:val="002B5196"/>
    <w:rsid w:val="002C0079"/>
    <w:rsid w:val="002D39C5"/>
    <w:rsid w:val="00341E84"/>
    <w:rsid w:val="003676C0"/>
    <w:rsid w:val="003A08D7"/>
    <w:rsid w:val="003D3101"/>
    <w:rsid w:val="003E5581"/>
    <w:rsid w:val="003F37BE"/>
    <w:rsid w:val="00416BD3"/>
    <w:rsid w:val="0044731B"/>
    <w:rsid w:val="00464F9A"/>
    <w:rsid w:val="00481BDD"/>
    <w:rsid w:val="00491F6F"/>
    <w:rsid w:val="004A420A"/>
    <w:rsid w:val="004B4CC7"/>
    <w:rsid w:val="004C622C"/>
    <w:rsid w:val="004D3E81"/>
    <w:rsid w:val="00517DF5"/>
    <w:rsid w:val="00526FF9"/>
    <w:rsid w:val="00542046"/>
    <w:rsid w:val="00544723"/>
    <w:rsid w:val="00547AD5"/>
    <w:rsid w:val="005603C5"/>
    <w:rsid w:val="005676A0"/>
    <w:rsid w:val="00583083"/>
    <w:rsid w:val="005C7F5B"/>
    <w:rsid w:val="00614D1D"/>
    <w:rsid w:val="00621FF4"/>
    <w:rsid w:val="00631043"/>
    <w:rsid w:val="00631CCB"/>
    <w:rsid w:val="0067153F"/>
    <w:rsid w:val="00676215"/>
    <w:rsid w:val="00692EC8"/>
    <w:rsid w:val="006A123D"/>
    <w:rsid w:val="006A79C5"/>
    <w:rsid w:val="006D59FB"/>
    <w:rsid w:val="006D76BD"/>
    <w:rsid w:val="006E0943"/>
    <w:rsid w:val="006E7C68"/>
    <w:rsid w:val="006F3422"/>
    <w:rsid w:val="007010AF"/>
    <w:rsid w:val="007169F3"/>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4936"/>
    <w:rsid w:val="00875AC7"/>
    <w:rsid w:val="00880A5A"/>
    <w:rsid w:val="00891810"/>
    <w:rsid w:val="00891D23"/>
    <w:rsid w:val="008B4DB1"/>
    <w:rsid w:val="008B64FB"/>
    <w:rsid w:val="008C1F13"/>
    <w:rsid w:val="008D3438"/>
    <w:rsid w:val="008F2476"/>
    <w:rsid w:val="008F4FE3"/>
    <w:rsid w:val="008F6C79"/>
    <w:rsid w:val="0090411C"/>
    <w:rsid w:val="009364EE"/>
    <w:rsid w:val="00943C21"/>
    <w:rsid w:val="00957EF9"/>
    <w:rsid w:val="00960147"/>
    <w:rsid w:val="009603F1"/>
    <w:rsid w:val="00985414"/>
    <w:rsid w:val="00991D0C"/>
    <w:rsid w:val="00994D07"/>
    <w:rsid w:val="00997EF2"/>
    <w:rsid w:val="009A3203"/>
    <w:rsid w:val="009D3A03"/>
    <w:rsid w:val="009F29D2"/>
    <w:rsid w:val="009F4C33"/>
    <w:rsid w:val="009F4F6B"/>
    <w:rsid w:val="00A05CF4"/>
    <w:rsid w:val="00A1056E"/>
    <w:rsid w:val="00A24A4B"/>
    <w:rsid w:val="00A27826"/>
    <w:rsid w:val="00A30098"/>
    <w:rsid w:val="00A67446"/>
    <w:rsid w:val="00A67687"/>
    <w:rsid w:val="00A77B81"/>
    <w:rsid w:val="00A8328E"/>
    <w:rsid w:val="00A85E73"/>
    <w:rsid w:val="00AE27AC"/>
    <w:rsid w:val="00AE7307"/>
    <w:rsid w:val="00AF2FF3"/>
    <w:rsid w:val="00B21C2C"/>
    <w:rsid w:val="00B42837"/>
    <w:rsid w:val="00B431BC"/>
    <w:rsid w:val="00B61EF5"/>
    <w:rsid w:val="00B81941"/>
    <w:rsid w:val="00B96A40"/>
    <w:rsid w:val="00BA262D"/>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93239"/>
    <w:rsid w:val="00CA46D4"/>
    <w:rsid w:val="00D258CE"/>
    <w:rsid w:val="00D37171"/>
    <w:rsid w:val="00D41136"/>
    <w:rsid w:val="00D507C0"/>
    <w:rsid w:val="00D5586C"/>
    <w:rsid w:val="00D708B1"/>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51C2C"/>
    <w:rsid w:val="00F53C66"/>
    <w:rsid w:val="00F54216"/>
    <w:rsid w:val="00F64FA2"/>
    <w:rsid w:val="00F67A8F"/>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38</TotalTime>
  <Pages>4</Pages>
  <Words>1152</Words>
  <Characters>8223</Characters>
  <Application>Microsoft Office Word</Application>
  <DocSecurity>0</DocSecurity>
  <Lines>218</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50</cp:revision>
  <dcterms:created xsi:type="dcterms:W3CDTF">2025-12-19T11:38:00Z</dcterms:created>
  <dcterms:modified xsi:type="dcterms:W3CDTF">2026-01-30T08:29:00Z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